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91" w:rsidRDefault="00466B91" w:rsidP="00CA7EF7">
      <w:pPr>
        <w:pStyle w:val="Nadpis1"/>
        <w:jc w:val="center"/>
      </w:pPr>
      <w:r>
        <w:t>Veřejná výzva – „Vodácká řeka Orlice“</w:t>
      </w:r>
    </w:p>
    <w:p w:rsidR="00466B91" w:rsidRDefault="00466B91" w:rsidP="00466B91">
      <w:pPr>
        <w:pStyle w:val="Normlnweb"/>
        <w:spacing w:line="312" w:lineRule="atLeast"/>
        <w:rPr>
          <w:rFonts w:ascii="Arial" w:hAnsi="Arial" w:cs="Arial"/>
          <w:color w:val="000000"/>
          <w:sz w:val="18"/>
          <w:szCs w:val="18"/>
        </w:rPr>
      </w:pPr>
    </w:p>
    <w:p w:rsidR="00466B91" w:rsidRPr="00CA7EF7" w:rsidRDefault="00466B91" w:rsidP="00466B91">
      <w:pPr>
        <w:pStyle w:val="Normlnweb"/>
        <w:spacing w:line="312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CA7EF7">
        <w:rPr>
          <w:rFonts w:asciiTheme="minorHAnsi" w:hAnsiTheme="minorHAnsi" w:cs="Arial"/>
          <w:color w:val="000000"/>
          <w:sz w:val="20"/>
          <w:szCs w:val="20"/>
        </w:rPr>
        <w:t>V podrobném propagačním materiálu</w:t>
      </w:r>
      <w:r w:rsidR="0049720C" w:rsidRPr="00CA7EF7">
        <w:rPr>
          <w:rFonts w:asciiTheme="minorHAnsi" w:hAnsiTheme="minorHAnsi" w:cs="Arial"/>
          <w:color w:val="000000"/>
          <w:sz w:val="20"/>
          <w:szCs w:val="20"/>
        </w:rPr>
        <w:t xml:space="preserve"> ve formátu A5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, kter</w:t>
      </w:r>
      <w:r w:rsidR="0049720C" w:rsidRPr="00CA7EF7">
        <w:rPr>
          <w:rFonts w:asciiTheme="minorHAnsi" w:hAnsiTheme="minorHAnsi" w:cs="Arial"/>
          <w:color w:val="000000"/>
          <w:sz w:val="20"/>
          <w:szCs w:val="20"/>
        </w:rPr>
        <w:t>ý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 budeme vydávat v rámci projektu "</w:t>
      </w:r>
      <w:r w:rsidR="0049720C" w:rsidRPr="00CA7EF7">
        <w:rPr>
          <w:rFonts w:asciiTheme="minorHAnsi" w:hAnsiTheme="minorHAnsi" w:cs="Arial"/>
          <w:color w:val="000000"/>
          <w:sz w:val="20"/>
          <w:szCs w:val="20"/>
        </w:rPr>
        <w:t>Vodácká řeka Orlice“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 se chceme věnovat </w:t>
      </w:r>
      <w:r w:rsidR="002B7788">
        <w:rPr>
          <w:rFonts w:asciiTheme="minorHAnsi" w:hAnsiTheme="minorHAnsi" w:cs="Arial"/>
          <w:color w:val="000000"/>
          <w:sz w:val="20"/>
          <w:szCs w:val="20"/>
        </w:rPr>
        <w:t xml:space="preserve">kromě vodáckých informací i </w:t>
      </w:r>
      <w:r w:rsidR="0049720C" w:rsidRPr="00CA7EF7">
        <w:rPr>
          <w:rFonts w:asciiTheme="minorHAnsi" w:hAnsiTheme="minorHAnsi" w:cs="Arial"/>
          <w:color w:val="000000"/>
          <w:sz w:val="20"/>
          <w:szCs w:val="20"/>
        </w:rPr>
        <w:t>turistickým cílům a turistickým službám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.</w:t>
      </w:r>
    </w:p>
    <w:p w:rsidR="002B7788" w:rsidRDefault="00466B91" w:rsidP="002B7788">
      <w:pPr>
        <w:pStyle w:val="Normlnweb"/>
        <w:spacing w:line="312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Pokud provozujete </w:t>
      </w:r>
      <w:r w:rsidR="0049720C" w:rsidRPr="00CA7EF7">
        <w:rPr>
          <w:rFonts w:asciiTheme="minorHAnsi" w:hAnsiTheme="minorHAnsi" w:cs="Arial"/>
          <w:color w:val="000000"/>
          <w:sz w:val="20"/>
          <w:szCs w:val="20"/>
        </w:rPr>
        <w:t>nějaký turistický cíl, nebo službu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, která </w:t>
      </w:r>
      <w:r w:rsidR="002B7788">
        <w:rPr>
          <w:rFonts w:asciiTheme="minorHAnsi" w:hAnsiTheme="minorHAnsi" w:cs="Arial"/>
          <w:color w:val="000000"/>
          <w:sz w:val="20"/>
          <w:szCs w:val="20"/>
        </w:rPr>
        <w:t>se nachází v toku řeky Orlice (Tiché, Divoké a spojené)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, nebo </w:t>
      </w:r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>souvisí s tématem propagace</w:t>
      </w:r>
      <w:r w:rsidR="002B7788">
        <w:rPr>
          <w:rFonts w:asciiTheme="minorHAnsi" w:hAnsiTheme="minorHAnsi" w:cs="Arial"/>
          <w:color w:val="000000"/>
          <w:sz w:val="20"/>
          <w:szCs w:val="20"/>
        </w:rPr>
        <w:t xml:space="preserve"> (vodáctví)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, zašlete nám její stručný popis a fotografii v tiskové kvalitě.</w:t>
      </w:r>
    </w:p>
    <w:p w:rsidR="00466B91" w:rsidRPr="00CA7EF7" w:rsidRDefault="00466B91" w:rsidP="002B7788">
      <w:pPr>
        <w:pStyle w:val="Normlnweb"/>
        <w:spacing w:line="312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Podklady, prosím, zasílejte na </w:t>
      </w:r>
      <w:hyperlink r:id="rId5" w:history="1">
        <w:r w:rsidR="00CA7EF7" w:rsidRPr="00CA7EF7">
          <w:rPr>
            <w:rStyle w:val="Hypertextovodkaz"/>
            <w:rFonts w:asciiTheme="minorHAnsi" w:hAnsiTheme="minorHAnsi" w:cs="Arial"/>
            <w:sz w:val="20"/>
            <w:szCs w:val="20"/>
          </w:rPr>
          <w:t>rtic@kosteleno.cz</w:t>
        </w:r>
      </w:hyperlink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CA7EF7">
        <w:rPr>
          <w:rFonts w:asciiTheme="minorHAnsi" w:hAnsiTheme="minorHAnsi" w:cs="Arial"/>
          <w:vanish/>
          <w:color w:val="000000"/>
          <w:sz w:val="20"/>
          <w:szCs w:val="20"/>
        </w:rPr>
        <w:t xml:space="preserve">Tato e-mailová adresa je chráněna před spamboty. Pro její zobrazení musíte mít povolen Javascript. 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do 3</w:t>
      </w:r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>0. 04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.</w:t>
      </w:r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201</w:t>
      </w:r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>3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.</w:t>
      </w:r>
    </w:p>
    <w:p w:rsidR="00466B91" w:rsidRPr="00CA7EF7" w:rsidRDefault="00466B91" w:rsidP="00466B91">
      <w:pPr>
        <w:pStyle w:val="Normlnweb"/>
        <w:spacing w:line="312" w:lineRule="atLeast"/>
        <w:rPr>
          <w:rFonts w:asciiTheme="minorHAnsi" w:hAnsiTheme="minorHAnsi" w:cs="Arial"/>
          <w:color w:val="000000"/>
          <w:sz w:val="20"/>
          <w:szCs w:val="20"/>
        </w:rPr>
      </w:pPr>
      <w:r w:rsidRPr="00CA7EF7">
        <w:rPr>
          <w:rFonts w:asciiTheme="minorHAnsi" w:hAnsiTheme="minorHAnsi" w:cs="Arial"/>
          <w:color w:val="000000"/>
          <w:sz w:val="20"/>
          <w:szCs w:val="20"/>
        </w:rPr>
        <w:t>Realizováno v rámci projektu „</w:t>
      </w:r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>Vodácká řeka Orlice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“, </w:t>
      </w:r>
      <w:proofErr w:type="spellStart"/>
      <w:r w:rsidR="00CA7EF7" w:rsidRPr="00CA7EF7">
        <w:rPr>
          <w:rFonts w:asciiTheme="minorHAnsi" w:hAnsiTheme="minorHAnsi" w:cs="Arial"/>
          <w:color w:val="000000"/>
          <w:sz w:val="20"/>
          <w:szCs w:val="20"/>
        </w:rPr>
        <w:t>r</w:t>
      </w:r>
      <w:r w:rsidRPr="00CA7EF7">
        <w:rPr>
          <w:rFonts w:asciiTheme="minorHAnsi" w:hAnsiTheme="minorHAnsi" w:cs="Arial"/>
          <w:color w:val="000000"/>
          <w:sz w:val="20"/>
          <w:szCs w:val="20"/>
        </w:rPr>
        <w:t>eg</w:t>
      </w:r>
      <w:proofErr w:type="spellEnd"/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. </w:t>
      </w:r>
      <w:proofErr w:type="gramStart"/>
      <w:r w:rsidRPr="00CA7EF7">
        <w:rPr>
          <w:rFonts w:asciiTheme="minorHAnsi" w:hAnsiTheme="minorHAnsi" w:cs="Arial"/>
          <w:color w:val="000000"/>
          <w:sz w:val="20"/>
          <w:szCs w:val="20"/>
        </w:rPr>
        <w:t>číslo</w:t>
      </w:r>
      <w:proofErr w:type="gramEnd"/>
      <w:r w:rsidRPr="00CA7EF7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CA7EF7" w:rsidRPr="00CA7EF7">
        <w:rPr>
          <w:rFonts w:asciiTheme="minorHAnsi" w:hAnsiTheme="minorHAnsi"/>
          <w:sz w:val="20"/>
          <w:szCs w:val="20"/>
        </w:rPr>
        <w:t>CZ 1.13/3.1.00/14.00964</w:t>
      </w:r>
    </w:p>
    <w:p w:rsidR="00CA7EF7" w:rsidRDefault="00CA7EF7" w:rsidP="00CA7EF7">
      <w:pPr>
        <w:rPr>
          <w:sz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2668"/>
        <w:gridCol w:w="2935"/>
      </w:tblGrid>
      <w:tr w:rsidR="00CA7EF7" w:rsidRPr="00993900" w:rsidTr="00AC7EFC">
        <w:tc>
          <w:tcPr>
            <w:tcW w:w="2902" w:type="dxa"/>
            <w:vAlign w:val="bottom"/>
          </w:tcPr>
          <w:p w:rsidR="00CA7EF7" w:rsidRPr="00D41EB0" w:rsidRDefault="00CA7EF7" w:rsidP="00AC7EFC">
            <w:pPr>
              <w:pStyle w:val="Zpat"/>
              <w:rPr>
                <w:rFonts w:cs="Arial"/>
                <w:color w:val="7F7F7F"/>
                <w:sz w:val="16"/>
                <w:szCs w:val="16"/>
              </w:rPr>
            </w:pPr>
            <w:r>
              <w:rPr>
                <w:rFonts w:cs="Arial"/>
                <w:noProof/>
                <w:color w:val="7F7F7F"/>
                <w:sz w:val="16"/>
                <w:szCs w:val="16"/>
              </w:rPr>
              <w:drawing>
                <wp:inline distT="0" distB="0" distL="0" distR="0" wp14:anchorId="772DD507" wp14:editId="34526F9F">
                  <wp:extent cx="1371600" cy="704850"/>
                  <wp:effectExtent l="0" t="0" r="0" b="0"/>
                  <wp:docPr id="2" name="Obrázek 2" descr="rop-nuts-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p-nuts-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8" w:type="dxa"/>
            <w:vAlign w:val="bottom"/>
          </w:tcPr>
          <w:p w:rsidR="00CA7EF7" w:rsidRPr="00690661" w:rsidRDefault="00CA7EF7" w:rsidP="00AC7EFC">
            <w:pPr>
              <w:pStyle w:val="Zpat"/>
              <w:jc w:val="center"/>
              <w:rPr>
                <w:rFonts w:cs="Arial"/>
                <w:i/>
                <w:color w:val="7F7F7F"/>
              </w:rPr>
            </w:pPr>
            <w:r>
              <w:rPr>
                <w:rFonts w:cs="Arial"/>
                <w:i/>
                <w:color w:val="7F7F7F"/>
              </w:rPr>
              <w:br/>
            </w:r>
            <w:r>
              <w:rPr>
                <w:rFonts w:cs="Arial"/>
                <w:i/>
                <w:color w:val="7F7F7F"/>
              </w:rPr>
              <w:br/>
            </w:r>
          </w:p>
        </w:tc>
        <w:tc>
          <w:tcPr>
            <w:tcW w:w="2935" w:type="dxa"/>
            <w:vAlign w:val="bottom"/>
          </w:tcPr>
          <w:p w:rsidR="00CA7EF7" w:rsidRPr="00993900" w:rsidRDefault="00CA7EF7" w:rsidP="00AC7EFC">
            <w:pPr>
              <w:pStyle w:val="Zpat"/>
              <w:jc w:val="right"/>
              <w:rPr>
                <w:rFonts w:cs="Arial"/>
                <w:color w:val="7F7F7F"/>
                <w:sz w:val="16"/>
                <w:szCs w:val="16"/>
              </w:rPr>
            </w:pPr>
            <w:r>
              <w:rPr>
                <w:rFonts w:cs="Arial"/>
                <w:noProof/>
                <w:color w:val="7F7F7F"/>
                <w:sz w:val="16"/>
                <w:szCs w:val="16"/>
              </w:rPr>
              <w:drawing>
                <wp:inline distT="0" distB="0" distL="0" distR="0" wp14:anchorId="5990E6D3" wp14:editId="26F4121B">
                  <wp:extent cx="1552575" cy="704850"/>
                  <wp:effectExtent l="0" t="0" r="9525" b="0"/>
                  <wp:docPr id="1" name="Obrázek 1" descr="eu-investice-do-vasi-budoucnosti-plnobarevna-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u-investice-do-vasi-budoucnosti-plnobarevna-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EF7" w:rsidRDefault="00CA7EF7" w:rsidP="00CA7EF7">
      <w:pPr>
        <w:jc w:val="both"/>
        <w:rPr>
          <w:rFonts w:cs="Arial"/>
          <w:bCs/>
          <w:sz w:val="20"/>
        </w:rPr>
      </w:pPr>
    </w:p>
    <w:p w:rsidR="002B7788" w:rsidRDefault="00CA7EF7" w:rsidP="00CA7EF7">
      <w:pPr>
        <w:jc w:val="center"/>
      </w:pPr>
      <w:r w:rsidRPr="00724DA3">
        <w:rPr>
          <w:sz w:val="20"/>
        </w:rPr>
        <w:t>Projekt</w:t>
      </w:r>
      <w:r>
        <w:rPr>
          <w:sz w:val="20"/>
        </w:rPr>
        <w:t xml:space="preserve"> „Vodácká řeka Orlice“</w:t>
      </w:r>
      <w:r w:rsidRPr="00724DA3">
        <w:rPr>
          <w:sz w:val="20"/>
        </w:rPr>
        <w:t xml:space="preserve">, </w:t>
      </w:r>
      <w:proofErr w:type="spellStart"/>
      <w:r w:rsidRPr="00724DA3">
        <w:rPr>
          <w:sz w:val="20"/>
        </w:rPr>
        <w:t>reg</w:t>
      </w:r>
      <w:proofErr w:type="spellEnd"/>
      <w:r w:rsidRPr="00724DA3">
        <w:rPr>
          <w:sz w:val="20"/>
        </w:rPr>
        <w:t xml:space="preserve">. </w:t>
      </w:r>
      <w:proofErr w:type="gramStart"/>
      <w:r w:rsidRPr="00724DA3">
        <w:rPr>
          <w:sz w:val="20"/>
        </w:rPr>
        <w:t>číslo</w:t>
      </w:r>
      <w:proofErr w:type="gramEnd"/>
      <w:r w:rsidRPr="00724DA3">
        <w:rPr>
          <w:sz w:val="20"/>
        </w:rPr>
        <w:t xml:space="preserve"> CZ 1.13/3.</w:t>
      </w:r>
      <w:r>
        <w:rPr>
          <w:sz w:val="20"/>
        </w:rPr>
        <w:t>1</w:t>
      </w:r>
      <w:r w:rsidRPr="00724DA3">
        <w:rPr>
          <w:sz w:val="20"/>
        </w:rPr>
        <w:t>.00/14.</w:t>
      </w:r>
      <w:r>
        <w:rPr>
          <w:sz w:val="20"/>
        </w:rPr>
        <w:t xml:space="preserve">00964 </w:t>
      </w:r>
      <w:r w:rsidRPr="00724DA3">
        <w:rPr>
          <w:sz w:val="20"/>
        </w:rPr>
        <w:t>je financován z Regionálního operačního programu</w:t>
      </w:r>
      <w:r>
        <w:rPr>
          <w:sz w:val="20"/>
        </w:rPr>
        <w:t xml:space="preserve"> </w:t>
      </w:r>
      <w:r w:rsidRPr="00724DA3">
        <w:rPr>
          <w:sz w:val="20"/>
        </w:rPr>
        <w:t>NUTS II Severovýchod.</w:t>
      </w:r>
    </w:p>
    <w:p w:rsidR="002B7788" w:rsidRPr="002B7788" w:rsidRDefault="002B7788" w:rsidP="002B7788"/>
    <w:p w:rsidR="002B7788" w:rsidRDefault="002B7788" w:rsidP="002B7788">
      <w:bookmarkStart w:id="0" w:name="_GoBack"/>
      <w:bookmarkEnd w:id="0"/>
    </w:p>
    <w:sectPr w:rsidR="002B7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91"/>
    <w:rsid w:val="002B7788"/>
    <w:rsid w:val="00466B91"/>
    <w:rsid w:val="0049720C"/>
    <w:rsid w:val="004E33EB"/>
    <w:rsid w:val="009074FD"/>
    <w:rsid w:val="00A75A3B"/>
    <w:rsid w:val="00BC16F9"/>
    <w:rsid w:val="00CA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A7E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66B91"/>
    <w:rPr>
      <w:color w:val="000000"/>
      <w:u w:val="single"/>
      <w:bdr w:val="none" w:sz="0" w:space="0" w:color="auto" w:frame="1"/>
    </w:rPr>
  </w:style>
  <w:style w:type="paragraph" w:styleId="Normlnweb">
    <w:name w:val="Normal (Web)"/>
    <w:basedOn w:val="Normln"/>
    <w:uiPriority w:val="99"/>
    <w:semiHidden/>
    <w:unhideWhenUsed/>
    <w:rsid w:val="00466B91"/>
    <w:pPr>
      <w:spacing w:after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A7E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rsid w:val="00CA7EF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/>
      <w:textAlignment w:val="baseline"/>
    </w:pPr>
    <w:rPr>
      <w:rFonts w:ascii="Arial" w:eastAsia="Times New Roman" w:hAnsi="Arial" w:cs="Times New Roman"/>
      <w:spacing w:val="10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rsid w:val="00CA7EF7"/>
    <w:rPr>
      <w:rFonts w:ascii="Arial" w:eastAsia="Times New Roman" w:hAnsi="Arial" w:cs="Times New Roman"/>
      <w:spacing w:val="1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7EF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A7E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66B91"/>
    <w:rPr>
      <w:color w:val="000000"/>
      <w:u w:val="single"/>
      <w:bdr w:val="none" w:sz="0" w:space="0" w:color="auto" w:frame="1"/>
    </w:rPr>
  </w:style>
  <w:style w:type="paragraph" w:styleId="Normlnweb">
    <w:name w:val="Normal (Web)"/>
    <w:basedOn w:val="Normln"/>
    <w:uiPriority w:val="99"/>
    <w:semiHidden/>
    <w:unhideWhenUsed/>
    <w:rsid w:val="00466B91"/>
    <w:pPr>
      <w:spacing w:after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A7E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rsid w:val="00CA7EF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/>
      <w:textAlignment w:val="baseline"/>
    </w:pPr>
    <w:rPr>
      <w:rFonts w:ascii="Arial" w:eastAsia="Times New Roman" w:hAnsi="Arial" w:cs="Times New Roman"/>
      <w:spacing w:val="10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rsid w:val="00CA7EF7"/>
    <w:rPr>
      <w:rFonts w:ascii="Arial" w:eastAsia="Times New Roman" w:hAnsi="Arial" w:cs="Times New Roman"/>
      <w:spacing w:val="1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7EF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2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rtic@kosteleno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RTIC</dc:creator>
  <cp:lastModifiedBy>RTIC</cp:lastModifiedBy>
  <cp:revision>3</cp:revision>
  <dcterms:created xsi:type="dcterms:W3CDTF">2013-03-26T08:14:00Z</dcterms:created>
  <dcterms:modified xsi:type="dcterms:W3CDTF">2013-03-27T12:33:00Z</dcterms:modified>
</cp:coreProperties>
</file>